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52" w:rsidRDefault="00480589" w:rsidP="00717652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  <w:r>
        <w:rPr>
          <w:rStyle w:val="fontstyle01"/>
        </w:rPr>
        <w:t>2017 AOG Chapter Presidents Conference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t>I was</w:t>
      </w:r>
      <w:r>
        <w:rPr>
          <w:rStyle w:val="fontstyle21"/>
        </w:rPr>
        <w:t xml:space="preserve"> able to represent the Alamo Chapter of the USAFA Association of Graduates at the annual Chapter President’s Conference. </w:t>
      </w:r>
      <w:r>
        <w:rPr>
          <w:rStyle w:val="fontstyle21"/>
        </w:rPr>
        <w:t xml:space="preserve">In attendance were 28 Chapter/Affinity group representatives. </w:t>
      </w:r>
      <w:r>
        <w:rPr>
          <w:rStyle w:val="fontstyle21"/>
        </w:rPr>
        <w:t>T</w:t>
      </w:r>
      <w:r>
        <w:rPr>
          <w:rStyle w:val="fontstyle21"/>
        </w:rPr>
        <w:t>his conference was a joint AOG chapter and</w:t>
      </w:r>
      <w:r>
        <w:rPr>
          <w:rStyle w:val="fontstyle21"/>
        </w:rPr>
        <w:t xml:space="preserve"> </w:t>
      </w:r>
      <w:r>
        <w:rPr>
          <w:rStyle w:val="fontstyle21"/>
        </w:rPr>
        <w:t>Parents’ Club event.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t>Bill Preston and Karina Ross were in charge of the overall event and did an outstanding job. We,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including the presidents of the attending Parents’ Clubs were welcomed by a reception at the residence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of the new superintendent, Lt Gen Jay </w:t>
      </w:r>
      <w:proofErr w:type="spellStart"/>
      <w:r>
        <w:rPr>
          <w:rStyle w:val="fontstyle21"/>
        </w:rPr>
        <w:t>Silveria</w:t>
      </w:r>
      <w:proofErr w:type="spellEnd"/>
      <w:r>
        <w:rPr>
          <w:rStyle w:val="fontstyle21"/>
        </w:rPr>
        <w:t xml:space="preserve">, class of 1985. Gen </w:t>
      </w:r>
      <w:proofErr w:type="spellStart"/>
      <w:r>
        <w:rPr>
          <w:rStyle w:val="fontstyle21"/>
        </w:rPr>
        <w:t>Silveria</w:t>
      </w:r>
      <w:proofErr w:type="spellEnd"/>
      <w:r>
        <w:rPr>
          <w:rStyle w:val="fontstyle21"/>
        </w:rPr>
        <w:t xml:space="preserve"> had invited most of his senior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staff, several members of the cadet wing staff and the falcon handlers along with some falcons.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The next morning found us at Doolittle Hall having briefings from the staff of the academy. </w:t>
      </w:r>
      <w:proofErr w:type="gramStart"/>
      <w:r>
        <w:rPr>
          <w:rStyle w:val="fontstyle21"/>
        </w:rPr>
        <w:t>Again</w:t>
      </w:r>
      <w:proofErr w:type="gramEnd"/>
      <w:r>
        <w:rPr>
          <w:rStyle w:val="fontstyle21"/>
        </w:rPr>
        <w:t xml:space="preserve"> we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were joined by the Parents’ Club presidents attending Parents’ Weekend at the academy. The short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briefings were good. The </w:t>
      </w:r>
      <w:r w:rsidR="00717652">
        <w:rPr>
          <w:rStyle w:val="fontstyle21"/>
        </w:rPr>
        <w:t>S</w:t>
      </w:r>
      <w:r>
        <w:rPr>
          <w:rStyle w:val="fontstyle21"/>
        </w:rPr>
        <w:t>up</w:t>
      </w:r>
      <w:r w:rsidR="00717652">
        <w:rPr>
          <w:rStyle w:val="fontstyle21"/>
        </w:rPr>
        <w:t>t</w:t>
      </w:r>
      <w:r>
        <w:rPr>
          <w:rStyle w:val="fontstyle21"/>
        </w:rPr>
        <w:t xml:space="preserve"> spoke to instilling a “warrior ethos” into cadets. He also said that the AF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has given the Academy </w:t>
      </w:r>
      <w:proofErr w:type="spellStart"/>
      <w:proofErr w:type="gramStart"/>
      <w:r>
        <w:rPr>
          <w:rStyle w:val="fontstyle21"/>
        </w:rPr>
        <w:t>it’s</w:t>
      </w:r>
      <w:proofErr w:type="spellEnd"/>
      <w:proofErr w:type="gramEnd"/>
      <w:r>
        <w:rPr>
          <w:rStyle w:val="fontstyle21"/>
        </w:rPr>
        <w:t xml:space="preserve"> own budget line now. The new Commandant B Gen Kristin Goodwin spoke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to efforts to assist, without coddling, the basic cadets during their first summer. She also gave us the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statistics that they had 10</w:t>
      </w:r>
      <w:r w:rsidR="00717652">
        <w:rPr>
          <w:rStyle w:val="fontstyle21"/>
        </w:rPr>
        <w:t>,</w:t>
      </w:r>
      <w:r>
        <w:rPr>
          <w:rStyle w:val="fontstyle21"/>
        </w:rPr>
        <w:t>200 applicants for the class of 2021, of which 2</w:t>
      </w:r>
      <w:r w:rsidR="00717652">
        <w:rPr>
          <w:rStyle w:val="fontstyle21"/>
        </w:rPr>
        <w:t>,</w:t>
      </w:r>
      <w:r>
        <w:rPr>
          <w:rStyle w:val="fontstyle21"/>
        </w:rPr>
        <w:t>600 were fully qualified. 1</w:t>
      </w:r>
      <w:r w:rsidR="00717652">
        <w:rPr>
          <w:rStyle w:val="fontstyle21"/>
        </w:rPr>
        <w:t>,</w:t>
      </w:r>
      <w:r>
        <w:rPr>
          <w:rStyle w:val="fontstyle21"/>
        </w:rPr>
        <w:t>400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were offered appointments and 1</w:t>
      </w:r>
      <w:r w:rsidR="00717652">
        <w:rPr>
          <w:rStyle w:val="fontstyle21"/>
        </w:rPr>
        <w:t>,</w:t>
      </w:r>
      <w:r>
        <w:rPr>
          <w:rStyle w:val="fontstyle21"/>
        </w:rPr>
        <w:t>200 accepted. They allowed an extensive Q&amp;A session.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t>At this point, the two groups, AOG Chapter and Parents’ Club groups separated with the AOG group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attending a tour and briefing in the new Polaris Hall. We were fortunate to have a 2017 graduate who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had been the chairman of the honor committee and was on casual status, join us to brief and answer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questions on the honor code and honor rooms of Polaris Hall. After a lunch there, Col Jeff Collins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briefed us on the Air Force Cyber Worx center at the academy. It was a very interesting briefing. He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discussed the work they do and said that they have 40 cadets working in the program. He has been 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speaker at one of the chapter’s FDD and was very popular.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t>After Polaris Hall, we went back to Doolittle Hall where we attended the rest of our briefings and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discussions. Marty </w:t>
      </w:r>
      <w:proofErr w:type="spellStart"/>
      <w:r>
        <w:rPr>
          <w:rStyle w:val="fontstyle21"/>
        </w:rPr>
        <w:t>Marcolongo</w:t>
      </w:r>
      <w:proofErr w:type="spellEnd"/>
      <w:r>
        <w:rPr>
          <w:rStyle w:val="fontstyle21"/>
        </w:rPr>
        <w:t>, the new CEO of the AOG and Jennifer Bateman from the Endowment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spoke on AOG/Endowment. A spirited discussion of the concept of a single CEO resulted. The majority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of the attendees were upset with the way the vote was handled both before and especially after the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vote was taken and did not receive a quorum. The real problem seemed to be on the Endowment side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which has as many as 7 organizations gathering money for the academy with little or no coordination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among them. There was no indication of the AOG and the Endowment having trouble working together.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Larry Jones spoke for the Director of Admissions. He spoke to the diversity goals set by the AF. He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allowed that the problem with ALO workload is that most people in the government believe that the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ALO is like the enlisted recruiters who have full time paid jobs recruiting. They are trying to overcome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that misconception. He talked over his time and never finished his slides. A couple of interesting</w:t>
      </w:r>
      <w:r>
        <w:t xml:space="preserve"> </w:t>
      </w:r>
      <w:r>
        <w:rPr>
          <w:rStyle w:val="fontstyle21"/>
        </w:rPr>
        <w:t>statistics were: 16% of the class of 2021 were 1</w:t>
      </w:r>
      <w:r>
        <w:rPr>
          <w:rStyle w:val="fontstyle21"/>
          <w:sz w:val="14"/>
          <w:szCs w:val="14"/>
        </w:rPr>
        <w:t xml:space="preserve">st </w:t>
      </w:r>
      <w:r>
        <w:rPr>
          <w:rStyle w:val="fontstyle21"/>
        </w:rPr>
        <w:t>generation college attendees and that 25.5% of the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class were recruited athletes.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t>Beth Wade spoke on the career services offered grads by the AOG. There were many examples of great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support to the grad community. Beth also announced that she was leaving for another job in Denver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but would like to overlap with whatever successor is named. There seemed to be more to this story but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no one wanted to discuss it.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t>The Distinguished Chapter Banquet was held in Doolittle Hall that evening with the announcement that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the </w:t>
      </w:r>
      <w:r w:rsidR="00AB041A">
        <w:rPr>
          <w:rStyle w:val="fontstyle21"/>
        </w:rPr>
        <w:t>Alamo</w:t>
      </w:r>
      <w:r>
        <w:rPr>
          <w:rStyle w:val="fontstyle21"/>
        </w:rPr>
        <w:t xml:space="preserve"> Chapter was the number </w:t>
      </w:r>
      <w:r w:rsidR="00213A18">
        <w:rPr>
          <w:rStyle w:val="fontstyle21"/>
        </w:rPr>
        <w:t>four</w:t>
      </w:r>
      <w:r>
        <w:rPr>
          <w:rStyle w:val="fontstyle21"/>
        </w:rPr>
        <w:t xml:space="preserve"> chapter. 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lastRenderedPageBreak/>
        <w:t xml:space="preserve">Friday morning there was a Parents’ Weekend Parade by the entire wing. </w:t>
      </w:r>
      <w:r w:rsidR="00213A18">
        <w:rPr>
          <w:rStyle w:val="fontstyle21"/>
        </w:rPr>
        <w:t>Representatives from the top 5 chapters had the opportunity to view the parade from the reviewing stand with the senior staff.</w:t>
      </w:r>
      <w:r>
        <w:rPr>
          <w:rStyle w:val="fontstyle21"/>
        </w:rPr>
        <w:t xml:space="preserve"> The wing did a great job and it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turned into a wonderful morning. The wing stayed on the Parade Grounds after the “Pass in review”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and was dismissed from there. The parents were encouraged to go onto the field to meet their kids. It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was very interesting and wild.</w:t>
      </w:r>
    </w:p>
    <w:p w:rsidR="00480589" w:rsidRDefault="00480589">
      <w:pPr>
        <w:rPr>
          <w:rFonts w:ascii="Calibri" w:hAnsi="Calibri" w:cs="Calibri"/>
          <w:color w:val="000000"/>
        </w:rPr>
      </w:pPr>
      <w:r>
        <w:rPr>
          <w:rStyle w:val="fontstyle21"/>
        </w:rPr>
        <w:t>We spent organized, as well as break time, discussing “best practices” among the various chapters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represented. Some of the ideas and thoughts that piqued my interest from these sessions and the AOG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staff members follow: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We can post announcements of our events on the national AOG calendar for all to see.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The AOG has developed a program to send a chapter composed email to whatever grad list a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chapter desires. They refer to this program as “Blast” emails. They will send “blast” emails out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for us if we request. They can also provide statistics for these emails with numbers of readings,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undeliverable address, etc.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The Rampart Chapter (local to USAFA and the Colorado Springs area) supports many cadet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requests directly as they are local to the academy. I suggested that they contact us when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support is needed as we might very well be interested in helping specific cadet projects.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The “</w:t>
      </w:r>
      <w:proofErr w:type="spellStart"/>
      <w:r>
        <w:rPr>
          <w:rStyle w:val="fontstyle21"/>
        </w:rPr>
        <w:t>Webguy</w:t>
      </w:r>
      <w:proofErr w:type="spellEnd"/>
      <w:r>
        <w:rPr>
          <w:rStyle w:val="fontstyle21"/>
        </w:rPr>
        <w:t>” is now an all year, all classes, photo journal concept that is very popular with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parents but is available to all.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Many chapters complained about the availability of ALO’s. Additionally, many concerns over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ALO workload were expressed.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The Rampart chapter has assisted various ALO’s with support for candidate visits to USAFA.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They would like this offer passed on.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Most chapters conduct less formal Founders Day Dinners (FDD) than we do. Some FDD’s are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BBQ parties and even just hors d'oeuvres and drinks.</w:t>
      </w:r>
    </w:p>
    <w:p w:rsidR="00213A18" w:rsidRDefault="00480589" w:rsidP="00213A18">
      <w:pPr>
        <w:pStyle w:val="ListParagraph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It was suggested that we put our newsletters on our website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Some chapters have had good luck inviting authors of interesting books as speakers.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Mike Rose of the Charleston Chapter strongly recommended the West Point Ethics and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Leadership program. The same program that Charlie Nelson has been working for us.</w:t>
      </w:r>
    </w:p>
    <w:p w:rsidR="00717652" w:rsidRDefault="00480589" w:rsidP="00213A18">
      <w:pPr>
        <w:pStyle w:val="ListParagraph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The AOG will conduct online reservations for us for any event to include collecting the money</w:t>
      </w:r>
      <w:r w:rsidR="00717652" w:rsidRP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and providing lists of </w:t>
      </w:r>
      <w:proofErr w:type="spellStart"/>
      <w:r>
        <w:rPr>
          <w:rStyle w:val="fontstyle21"/>
        </w:rPr>
        <w:t>respondees</w:t>
      </w:r>
      <w:proofErr w:type="spellEnd"/>
      <w:r>
        <w:rPr>
          <w:rStyle w:val="fontstyle21"/>
        </w:rPr>
        <w:t>.</w:t>
      </w:r>
    </w:p>
    <w:p w:rsidR="00717652" w:rsidRDefault="00480589" w:rsidP="00213A18">
      <w:pPr>
        <w:pStyle w:val="ListParagraph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The AOG will conduct surveys of our membership if we so request.</w:t>
      </w:r>
    </w:p>
    <w:p w:rsidR="00717652" w:rsidRPr="00213A18" w:rsidRDefault="00480589" w:rsidP="00213A1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>We can contact the AOG for names and addresses of current cadets.</w:t>
      </w:r>
      <w:r w:rsidR="00717652" w:rsidRPr="00213A18">
        <w:rPr>
          <w:rFonts w:ascii="Calibri" w:hAnsi="Calibri" w:cs="Calibri"/>
          <w:color w:val="000000"/>
        </w:rPr>
        <w:t xml:space="preserve"> </w:t>
      </w:r>
    </w:p>
    <w:p w:rsidR="00430546" w:rsidRDefault="00480589">
      <w:r>
        <w:rPr>
          <w:rStyle w:val="fontstyle21"/>
        </w:rPr>
        <w:t>The conference was organized, well executed and informative. There are key take-aways that should</w:t>
      </w:r>
      <w:r w:rsidR="00213A18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help the AOG strengthen its mission. I am very appreciative that our board gave me the</w:t>
      </w:r>
      <w:r w:rsidR="00213A18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>
        <w:rPr>
          <w:rStyle w:val="fontstyle21"/>
        </w:rPr>
        <w:t>opportunity to attend this conference.</w:t>
      </w:r>
      <w:r w:rsidR="00213A18">
        <w:rPr>
          <w:rFonts w:ascii="Calibri" w:hAnsi="Calibri" w:cs="Calibri"/>
          <w:color w:val="000000"/>
        </w:rPr>
        <w:t xml:space="preserve"> Thanks to </w:t>
      </w:r>
      <w:r>
        <w:rPr>
          <w:rStyle w:val="fontstyle21"/>
          <w:color w:val="1F497D"/>
        </w:rPr>
        <w:t>Rick Knoll</w:t>
      </w:r>
      <w:r w:rsidR="00213A18">
        <w:rPr>
          <w:rStyle w:val="fontstyle21"/>
          <w:color w:val="1F497D"/>
        </w:rPr>
        <w:t xml:space="preserve"> </w:t>
      </w:r>
      <w:r w:rsidR="00213A18">
        <w:rPr>
          <w:rFonts w:ascii="Calibri" w:hAnsi="Calibri" w:cs="Calibri"/>
          <w:color w:val="1F497D"/>
        </w:rPr>
        <w:t xml:space="preserve">of the </w:t>
      </w:r>
      <w:r>
        <w:rPr>
          <w:rStyle w:val="fontstyle21"/>
          <w:color w:val="1F497D"/>
        </w:rPr>
        <w:t>Twin City Area Chapter</w:t>
      </w:r>
      <w:r w:rsidR="00213A18">
        <w:rPr>
          <w:rStyle w:val="fontstyle21"/>
          <w:color w:val="1F497D"/>
        </w:rPr>
        <w:t xml:space="preserve"> for most of this information.</w:t>
      </w:r>
    </w:p>
    <w:sectPr w:rsidR="0043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13A"/>
    <w:multiLevelType w:val="hybridMultilevel"/>
    <w:tmpl w:val="8E9EDFFE"/>
    <w:lvl w:ilvl="0" w:tplc="D25000A2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74C64"/>
    <w:multiLevelType w:val="hybridMultilevel"/>
    <w:tmpl w:val="C14A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89"/>
    <w:rsid w:val="00213A18"/>
    <w:rsid w:val="00430546"/>
    <w:rsid w:val="00480589"/>
    <w:rsid w:val="00717652"/>
    <w:rsid w:val="009B27FC"/>
    <w:rsid w:val="009B6907"/>
    <w:rsid w:val="00A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2666"/>
  <w15:chartTrackingRefBased/>
  <w15:docId w15:val="{4809D88A-BC09-4718-A0EC-0DD98DA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0589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8058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8058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1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Marshall</dc:creator>
  <cp:keywords/>
  <dc:description/>
  <cp:lastModifiedBy>Jim Marshall</cp:lastModifiedBy>
  <cp:revision>1</cp:revision>
  <dcterms:created xsi:type="dcterms:W3CDTF">2017-12-03T12:36:00Z</dcterms:created>
  <dcterms:modified xsi:type="dcterms:W3CDTF">2017-12-03T13:22:00Z</dcterms:modified>
</cp:coreProperties>
</file>